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7D" w:rsidRDefault="00D64F7D" w:rsidP="004276D0">
      <w:pPr>
        <w:tabs>
          <w:tab w:val="left" w:pos="3300"/>
        </w:tabs>
        <w:rPr>
          <w:rFonts w:ascii="Arial" w:hAnsi="Arial"/>
          <w:lang w:val="de-AT"/>
        </w:rPr>
      </w:pPr>
    </w:p>
    <w:p w:rsidR="007A10BF" w:rsidRDefault="007A10BF" w:rsidP="007A10BF">
      <w:pPr>
        <w:spacing w:after="0"/>
        <w:jc w:val="center"/>
        <w:rPr>
          <w:rFonts w:ascii="Times New Roman" w:hAnsi="Times New Roman" w:cs="Times New Roman"/>
          <w:b/>
          <w:sz w:val="26"/>
        </w:rPr>
      </w:pPr>
      <w:r>
        <w:rPr>
          <w:rFonts w:ascii="Arial" w:hAnsi="Arial"/>
          <w:lang w:val="de-AT"/>
        </w:rPr>
        <w:softHyphen/>
      </w:r>
      <w:r>
        <w:rPr>
          <w:rFonts w:ascii="Arial" w:hAnsi="Arial"/>
          <w:lang w:val="de-AT"/>
        </w:rPr>
        <w:softHyphen/>
      </w:r>
      <w:r w:rsidRPr="007A10BF">
        <w:rPr>
          <w:rFonts w:ascii="Times New Roman" w:hAnsi="Times New Roman" w:cs="Times New Roman"/>
          <w:b/>
          <w:sz w:val="26"/>
        </w:rPr>
        <w:t xml:space="preserve"> </w:t>
      </w:r>
      <w:r>
        <w:rPr>
          <w:rFonts w:ascii="Times New Roman" w:hAnsi="Times New Roman" w:cs="Times New Roman"/>
          <w:b/>
          <w:sz w:val="26"/>
        </w:rPr>
        <w:t xml:space="preserve">BIMTECH Partnered for Erasmus </w:t>
      </w:r>
      <w:proofErr w:type="spellStart"/>
      <w:r>
        <w:rPr>
          <w:rFonts w:ascii="Times New Roman" w:hAnsi="Times New Roman" w:cs="Times New Roman"/>
          <w:b/>
          <w:sz w:val="26"/>
        </w:rPr>
        <w:t>Mundus</w:t>
      </w:r>
      <w:proofErr w:type="spellEnd"/>
      <w:r>
        <w:rPr>
          <w:rFonts w:ascii="Times New Roman" w:hAnsi="Times New Roman" w:cs="Times New Roman"/>
          <w:b/>
          <w:sz w:val="26"/>
        </w:rPr>
        <w:t xml:space="preserve"> Project with FH </w:t>
      </w:r>
      <w:proofErr w:type="spellStart"/>
      <w:r>
        <w:rPr>
          <w:rFonts w:ascii="Times New Roman" w:hAnsi="Times New Roman" w:cs="Times New Roman"/>
          <w:b/>
          <w:sz w:val="26"/>
        </w:rPr>
        <w:t>Joanneum</w:t>
      </w:r>
      <w:proofErr w:type="spellEnd"/>
      <w:r>
        <w:rPr>
          <w:rFonts w:ascii="Times New Roman" w:hAnsi="Times New Roman" w:cs="Times New Roman"/>
          <w:b/>
          <w:sz w:val="26"/>
        </w:rPr>
        <w:t xml:space="preserve"> Austria</w:t>
      </w:r>
    </w:p>
    <w:p w:rsidR="007A10BF" w:rsidRDefault="007A10BF" w:rsidP="007A10BF">
      <w:pPr>
        <w:spacing w:after="0"/>
        <w:jc w:val="center"/>
        <w:rPr>
          <w:rFonts w:ascii="Times New Roman" w:hAnsi="Times New Roman" w:cs="Times New Roman"/>
          <w:b/>
          <w:sz w:val="26"/>
        </w:rPr>
      </w:pPr>
    </w:p>
    <w:p w:rsidR="007A10BF" w:rsidRPr="00440CD3" w:rsidRDefault="007A10BF" w:rsidP="007A10BF">
      <w:pPr>
        <w:spacing w:after="0"/>
        <w:jc w:val="center"/>
        <w:rPr>
          <w:rFonts w:ascii="Times New Roman" w:hAnsi="Times New Roman" w:cs="Times New Roman"/>
          <w:b/>
          <w:sz w:val="28"/>
        </w:rPr>
      </w:pPr>
      <w:r w:rsidRPr="00440CD3">
        <w:rPr>
          <w:rFonts w:ascii="Times New Roman" w:hAnsi="Times New Roman" w:cs="Times New Roman"/>
          <w:b/>
          <w:sz w:val="28"/>
        </w:rPr>
        <w:t>UNIQUE- University Quality Exchange</w:t>
      </w:r>
    </w:p>
    <w:p w:rsidR="007A10BF" w:rsidRPr="00665F08" w:rsidRDefault="007A10BF" w:rsidP="007A10BF">
      <w:pPr>
        <w:spacing w:after="0"/>
        <w:rPr>
          <w:rFonts w:ascii="Times New Roman" w:hAnsi="Times New Roman" w:cs="Times New Roman"/>
          <w:b/>
          <w:sz w:val="26"/>
        </w:rPr>
      </w:pPr>
    </w:p>
    <w:p w:rsidR="007A10BF" w:rsidRPr="00665F08" w:rsidRDefault="007A10BF" w:rsidP="00EF439B">
      <w:pPr>
        <w:spacing w:after="0"/>
        <w:ind w:left="1260"/>
        <w:rPr>
          <w:rFonts w:ascii="Times New Roman" w:hAnsi="Times New Roman" w:cs="Times New Roman"/>
          <w:sz w:val="24"/>
        </w:rPr>
      </w:pPr>
      <w:r w:rsidRPr="00665F08">
        <w:rPr>
          <w:rFonts w:ascii="Times New Roman" w:hAnsi="Times New Roman" w:cs="Times New Roman"/>
          <w:noProof/>
          <w:sz w:val="24"/>
          <w:lang w:bidi="ar-SA"/>
        </w:rPr>
        <w:drawing>
          <wp:anchor distT="0" distB="0" distL="114300" distR="114300" simplePos="0" relativeHeight="251659264" behindDoc="1" locked="0" layoutInCell="1" allowOverlap="1">
            <wp:simplePos x="0" y="0"/>
            <wp:positionH relativeFrom="column">
              <wp:posOffset>2845242</wp:posOffset>
            </wp:positionH>
            <wp:positionV relativeFrom="paragraph">
              <wp:posOffset>1955</wp:posOffset>
            </wp:positionV>
            <wp:extent cx="2031447" cy="628153"/>
            <wp:effectExtent l="19050" t="0" r="6903" b="0"/>
            <wp:wrapNone/>
            <wp:docPr id="2" name="Grafik 0" descr="Briefpapier Segelcrew-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egelcrew-cmyk.jpg"/>
                    <pic:cNvPicPr/>
                  </pic:nvPicPr>
                  <pic:blipFill>
                    <a:blip r:embed="rId6" cstate="print"/>
                    <a:srcRect l="65444" t="5478" r="7739" b="88672"/>
                    <a:stretch>
                      <a:fillRect/>
                    </a:stretch>
                  </pic:blipFill>
                  <pic:spPr>
                    <a:xfrm>
                      <a:off x="0" y="0"/>
                      <a:ext cx="2031447" cy="628153"/>
                    </a:xfrm>
                    <a:prstGeom prst="rect">
                      <a:avLst/>
                    </a:prstGeom>
                  </pic:spPr>
                </pic:pic>
              </a:graphicData>
            </a:graphic>
          </wp:anchor>
        </w:drawing>
      </w:r>
      <w:r w:rsidRPr="00665F08">
        <w:rPr>
          <w:rFonts w:ascii="Times New Roman" w:hAnsi="Times New Roman" w:cs="Times New Roman"/>
          <w:noProof/>
          <w:sz w:val="24"/>
          <w:lang w:bidi="ar-SA"/>
        </w:rPr>
        <w:drawing>
          <wp:inline distT="0" distB="0" distL="0" distR="0">
            <wp:extent cx="1859446" cy="718900"/>
            <wp:effectExtent l="19050" t="0" r="745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67869" cy="722157"/>
                    </a:xfrm>
                    <a:prstGeom prst="rect">
                      <a:avLst/>
                    </a:prstGeom>
                    <a:noFill/>
                    <a:ln w="9525">
                      <a:noFill/>
                      <a:miter lim="800000"/>
                      <a:headEnd/>
                      <a:tailEnd/>
                    </a:ln>
                  </pic:spPr>
                </pic:pic>
              </a:graphicData>
            </a:graphic>
          </wp:inline>
        </w:drawing>
      </w:r>
    </w:p>
    <w:p w:rsidR="007A10BF" w:rsidRDefault="007A10BF" w:rsidP="007A10BF">
      <w:pPr>
        <w:spacing w:after="0"/>
        <w:rPr>
          <w:rFonts w:ascii="Times New Roman" w:hAnsi="Times New Roman" w:cs="Times New Roman"/>
          <w:sz w:val="24"/>
        </w:rPr>
      </w:pPr>
    </w:p>
    <w:p w:rsidR="007A10BF" w:rsidRPr="00665F08" w:rsidRDefault="007A10BF" w:rsidP="007A10BF">
      <w:pPr>
        <w:spacing w:after="0"/>
        <w:rPr>
          <w:rFonts w:ascii="Times New Roman" w:hAnsi="Times New Roman" w:cs="Times New Roman"/>
          <w:sz w:val="24"/>
        </w:rPr>
      </w:pPr>
    </w:p>
    <w:p w:rsidR="007A10BF" w:rsidRPr="00665F08" w:rsidRDefault="007A10BF" w:rsidP="007A10BF">
      <w:pPr>
        <w:spacing w:after="0"/>
        <w:jc w:val="both"/>
        <w:rPr>
          <w:rFonts w:ascii="Times New Roman" w:hAnsi="Times New Roman" w:cs="Times New Roman"/>
          <w:sz w:val="24"/>
        </w:rPr>
      </w:pPr>
      <w:r w:rsidRPr="00665F08">
        <w:rPr>
          <w:rFonts w:ascii="Times New Roman" w:hAnsi="Times New Roman" w:cs="Times New Roman"/>
          <w:sz w:val="24"/>
        </w:rPr>
        <w:t xml:space="preserve">UNIQUE is </w:t>
      </w:r>
      <w:proofErr w:type="gramStart"/>
      <w:r w:rsidRPr="00665F08">
        <w:rPr>
          <w:rFonts w:ascii="Times New Roman" w:hAnsi="Times New Roman" w:cs="Times New Roman"/>
          <w:sz w:val="24"/>
        </w:rPr>
        <w:t>a</w:t>
      </w:r>
      <w:proofErr w:type="gramEnd"/>
      <w:r w:rsidRPr="00665F08">
        <w:rPr>
          <w:rFonts w:ascii="Times New Roman" w:hAnsi="Times New Roman" w:cs="Times New Roman"/>
          <w:sz w:val="24"/>
        </w:rPr>
        <w:t xml:space="preserve"> Erasmus </w:t>
      </w:r>
      <w:proofErr w:type="spellStart"/>
      <w:r w:rsidRPr="00665F08">
        <w:rPr>
          <w:rFonts w:ascii="Times New Roman" w:hAnsi="Times New Roman" w:cs="Times New Roman"/>
          <w:sz w:val="24"/>
        </w:rPr>
        <w:t>Mundus</w:t>
      </w:r>
      <w:proofErr w:type="spellEnd"/>
      <w:r w:rsidRPr="00665F08">
        <w:rPr>
          <w:rFonts w:ascii="Times New Roman" w:hAnsi="Times New Roman" w:cs="Times New Roman"/>
          <w:sz w:val="24"/>
        </w:rPr>
        <w:t xml:space="preserve"> funded project which is aimed at improving services for international students, address the international dimensions of Quality Assurance and to promote the joint </w:t>
      </w:r>
      <w:proofErr w:type="spellStart"/>
      <w:r w:rsidRPr="00665F08">
        <w:rPr>
          <w:rFonts w:ascii="Times New Roman" w:hAnsi="Times New Roman" w:cs="Times New Roman"/>
          <w:sz w:val="24"/>
        </w:rPr>
        <w:t>programmes</w:t>
      </w:r>
      <w:proofErr w:type="spellEnd"/>
      <w:r w:rsidRPr="00665F08">
        <w:rPr>
          <w:rFonts w:ascii="Times New Roman" w:hAnsi="Times New Roman" w:cs="Times New Roman"/>
          <w:sz w:val="24"/>
        </w:rPr>
        <w:t xml:space="preserve"> towards students. The consortium members include FH </w:t>
      </w:r>
      <w:proofErr w:type="spellStart"/>
      <w:r w:rsidRPr="00665F08">
        <w:rPr>
          <w:rFonts w:ascii="Times New Roman" w:hAnsi="Times New Roman" w:cs="Times New Roman"/>
          <w:sz w:val="24"/>
        </w:rPr>
        <w:t>Joanneum</w:t>
      </w:r>
      <w:proofErr w:type="spellEnd"/>
      <w:r w:rsidRPr="00665F08">
        <w:rPr>
          <w:rFonts w:ascii="Times New Roman" w:hAnsi="Times New Roman" w:cs="Times New Roman"/>
          <w:sz w:val="24"/>
        </w:rPr>
        <w:t xml:space="preserve">, Austria; World University Service, Austria;  </w:t>
      </w:r>
      <w:proofErr w:type="spellStart"/>
      <w:r w:rsidRPr="00665F08">
        <w:rPr>
          <w:rFonts w:ascii="Times New Roman" w:hAnsi="Times New Roman" w:cs="Times New Roman"/>
          <w:sz w:val="24"/>
        </w:rPr>
        <w:t>Universida</w:t>
      </w:r>
      <w:proofErr w:type="spellEnd"/>
      <w:r w:rsidRPr="00665F08">
        <w:rPr>
          <w:rFonts w:ascii="Times New Roman" w:hAnsi="Times New Roman" w:cs="Times New Roman"/>
          <w:sz w:val="24"/>
        </w:rPr>
        <w:t xml:space="preserve"> de Alicante, Spain; Voronezh State University, Russia; </w:t>
      </w:r>
      <w:proofErr w:type="spellStart"/>
      <w:r w:rsidRPr="00665F08">
        <w:rPr>
          <w:rFonts w:ascii="Times New Roman" w:hAnsi="Times New Roman" w:cs="Times New Roman"/>
          <w:sz w:val="24"/>
        </w:rPr>
        <w:t>Univeristy</w:t>
      </w:r>
      <w:proofErr w:type="spellEnd"/>
      <w:r w:rsidRPr="00665F08">
        <w:rPr>
          <w:rFonts w:ascii="Times New Roman" w:hAnsi="Times New Roman" w:cs="Times New Roman"/>
          <w:sz w:val="24"/>
        </w:rPr>
        <w:t xml:space="preserve"> of International Business and Economics, China; </w:t>
      </w:r>
      <w:proofErr w:type="spellStart"/>
      <w:r w:rsidRPr="00665F08">
        <w:rPr>
          <w:rFonts w:ascii="Times New Roman" w:hAnsi="Times New Roman" w:cs="Times New Roman"/>
          <w:sz w:val="24"/>
        </w:rPr>
        <w:t>Intstituto</w:t>
      </w:r>
      <w:proofErr w:type="spellEnd"/>
      <w:r w:rsidRPr="00665F08">
        <w:rPr>
          <w:rFonts w:ascii="Times New Roman" w:hAnsi="Times New Roman" w:cs="Times New Roman"/>
          <w:sz w:val="24"/>
        </w:rPr>
        <w:t xml:space="preserve"> </w:t>
      </w:r>
      <w:proofErr w:type="spellStart"/>
      <w:r w:rsidRPr="00665F08">
        <w:rPr>
          <w:rFonts w:ascii="Times New Roman" w:hAnsi="Times New Roman" w:cs="Times New Roman"/>
          <w:sz w:val="24"/>
        </w:rPr>
        <w:t>Technologico</w:t>
      </w:r>
      <w:proofErr w:type="spellEnd"/>
      <w:r w:rsidRPr="00665F08">
        <w:rPr>
          <w:rFonts w:ascii="Times New Roman" w:hAnsi="Times New Roman" w:cs="Times New Roman"/>
          <w:sz w:val="24"/>
        </w:rPr>
        <w:t xml:space="preserve"> de Monterey, Mexico; Birla Institute of Management Technology, India; Polytechnic of Namibia, Namibia; Aston University, UK.</w:t>
      </w:r>
    </w:p>
    <w:p w:rsidR="007A10BF" w:rsidRPr="00665F08" w:rsidRDefault="007A10BF" w:rsidP="007A10BF">
      <w:pPr>
        <w:spacing w:after="0"/>
        <w:jc w:val="both"/>
        <w:rPr>
          <w:rFonts w:ascii="Times New Roman" w:hAnsi="Times New Roman" w:cs="Times New Roman"/>
          <w:sz w:val="24"/>
        </w:rPr>
      </w:pPr>
    </w:p>
    <w:p w:rsidR="007A10BF" w:rsidRDefault="007A10BF" w:rsidP="007A10BF">
      <w:pPr>
        <w:spacing w:after="0"/>
        <w:jc w:val="both"/>
        <w:rPr>
          <w:rFonts w:ascii="Times New Roman" w:hAnsi="Times New Roman" w:cs="Times New Roman"/>
          <w:sz w:val="24"/>
        </w:rPr>
      </w:pPr>
      <w:r w:rsidRPr="00665F08">
        <w:rPr>
          <w:rFonts w:ascii="Times New Roman" w:hAnsi="Times New Roman" w:cs="Times New Roman"/>
          <w:sz w:val="24"/>
        </w:rPr>
        <w:t xml:space="preserve">The UNIQUE project will collect and disseminate information on European higher education with focus on quality control including Bologna </w:t>
      </w:r>
      <w:proofErr w:type="gramStart"/>
      <w:r w:rsidRPr="00665F08">
        <w:rPr>
          <w:rFonts w:ascii="Times New Roman" w:hAnsi="Times New Roman" w:cs="Times New Roman"/>
          <w:sz w:val="24"/>
        </w:rPr>
        <w:t>process,</w:t>
      </w:r>
      <w:proofErr w:type="gramEnd"/>
      <w:r w:rsidRPr="00665F08">
        <w:rPr>
          <w:rFonts w:ascii="Times New Roman" w:hAnsi="Times New Roman" w:cs="Times New Roman"/>
          <w:sz w:val="24"/>
        </w:rPr>
        <w:t xml:space="preserve"> competence based teaching approach, ECTS etc. The project will do a thorough needs analysis in the five non-European partner universities to identify the knowledge available and knowledge gap for a better cooperation with European universities. The project will install </w:t>
      </w:r>
      <w:proofErr w:type="gramStart"/>
      <w:r w:rsidRPr="00665F08">
        <w:rPr>
          <w:rFonts w:ascii="Times New Roman" w:hAnsi="Times New Roman" w:cs="Times New Roman"/>
          <w:sz w:val="24"/>
        </w:rPr>
        <w:t xml:space="preserve">UNIQUE  </w:t>
      </w:r>
      <w:proofErr w:type="spellStart"/>
      <w:r w:rsidRPr="00665F08">
        <w:rPr>
          <w:rFonts w:ascii="Times New Roman" w:hAnsi="Times New Roman" w:cs="Times New Roman"/>
          <w:sz w:val="24"/>
        </w:rPr>
        <w:t>centres</w:t>
      </w:r>
      <w:proofErr w:type="spellEnd"/>
      <w:proofErr w:type="gramEnd"/>
      <w:r w:rsidRPr="00665F08">
        <w:rPr>
          <w:rFonts w:ascii="Times New Roman" w:hAnsi="Times New Roman" w:cs="Times New Roman"/>
          <w:sz w:val="24"/>
        </w:rPr>
        <w:t xml:space="preserve"> in universities in China, India, Russia, Mexico and Namibia which will act as regional hubs spreading project ides through the region.</w:t>
      </w:r>
    </w:p>
    <w:p w:rsidR="00EF439B" w:rsidRDefault="00EF439B" w:rsidP="007A10BF">
      <w:pPr>
        <w:spacing w:after="0"/>
        <w:jc w:val="both"/>
        <w:rPr>
          <w:rFonts w:ascii="Times New Roman" w:hAnsi="Times New Roman" w:cs="Times New Roman"/>
          <w:sz w:val="24"/>
        </w:rPr>
      </w:pPr>
    </w:p>
    <w:p w:rsidR="00EF439B" w:rsidRPr="00665F08" w:rsidRDefault="00EF439B" w:rsidP="007A10BF">
      <w:pPr>
        <w:spacing w:after="0"/>
        <w:jc w:val="both"/>
        <w:rPr>
          <w:rFonts w:ascii="Times New Roman" w:hAnsi="Times New Roman" w:cs="Times New Roman"/>
          <w:sz w:val="24"/>
        </w:rPr>
      </w:pPr>
      <w:r w:rsidRPr="00EF439B">
        <w:rPr>
          <w:rFonts w:ascii="Times New Roman" w:hAnsi="Times New Roman" w:cs="Times New Roman"/>
          <w:noProof/>
          <w:sz w:val="24"/>
          <w:lang w:bidi="ar-SA"/>
        </w:rPr>
        <w:drawing>
          <wp:inline distT="0" distB="0" distL="0" distR="0">
            <wp:extent cx="5944428" cy="2671638"/>
            <wp:effectExtent l="19050" t="0" r="0" b="0"/>
            <wp:docPr id="3" name="Picture 1" descr="D:\D\Academic Research\Research and Projects\UNIQUE Project 2\1.Dropbox material Dec 2014\Meetings\Kick-Off Meeting (Alicante Oct. 2013)\Pics\Kick-off_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cademic Research\Research and Projects\UNIQUE Project 2\1.Dropbox material Dec 2014\Meetings\Kick-Off Meeting (Alicante Oct. 2013)\Pics\Kick-off_Photo2.JPG"/>
                    <pic:cNvPicPr>
                      <a:picLocks noChangeAspect="1" noChangeArrowheads="1"/>
                    </pic:cNvPicPr>
                  </pic:nvPicPr>
                  <pic:blipFill>
                    <a:blip r:embed="rId8" cstate="print"/>
                    <a:srcRect t="11429" b="8571"/>
                    <a:stretch>
                      <a:fillRect/>
                    </a:stretch>
                  </pic:blipFill>
                  <pic:spPr bwMode="auto">
                    <a:xfrm>
                      <a:off x="0" y="0"/>
                      <a:ext cx="5944428" cy="2671638"/>
                    </a:xfrm>
                    <a:prstGeom prst="rect">
                      <a:avLst/>
                    </a:prstGeom>
                    <a:noFill/>
                    <a:ln w="9525">
                      <a:noFill/>
                      <a:miter lim="800000"/>
                      <a:headEnd/>
                      <a:tailEnd/>
                    </a:ln>
                  </pic:spPr>
                </pic:pic>
              </a:graphicData>
            </a:graphic>
          </wp:inline>
        </w:drawing>
      </w:r>
    </w:p>
    <w:p w:rsidR="007A10BF" w:rsidRPr="00665F08" w:rsidRDefault="007A10BF" w:rsidP="007A10BF">
      <w:pPr>
        <w:spacing w:after="0"/>
        <w:jc w:val="both"/>
        <w:rPr>
          <w:rFonts w:ascii="Times New Roman" w:hAnsi="Times New Roman" w:cs="Times New Roman"/>
          <w:sz w:val="24"/>
        </w:rPr>
      </w:pPr>
    </w:p>
    <w:p w:rsidR="007A10BF" w:rsidRDefault="007A10BF" w:rsidP="007A10BF">
      <w:pPr>
        <w:spacing w:after="0"/>
        <w:jc w:val="both"/>
        <w:rPr>
          <w:rFonts w:ascii="Times New Roman" w:hAnsi="Times New Roman" w:cs="Times New Roman"/>
          <w:sz w:val="24"/>
        </w:rPr>
      </w:pPr>
      <w:r w:rsidRPr="00665F08">
        <w:rPr>
          <w:rFonts w:ascii="Times New Roman" w:hAnsi="Times New Roman" w:cs="Times New Roman"/>
          <w:sz w:val="24"/>
        </w:rPr>
        <w:lastRenderedPageBreak/>
        <w:t xml:space="preserve">The project kick off meeting was held at Universidad de Alicante, Spain in October 2013. In the current phase of the 2.5 years project plan, BIMTECH is actively involved in the knowledge pool creation, focus group and </w:t>
      </w:r>
      <w:proofErr w:type="gramStart"/>
      <w:r w:rsidRPr="00665F08">
        <w:rPr>
          <w:rFonts w:ascii="Times New Roman" w:hAnsi="Times New Roman" w:cs="Times New Roman"/>
          <w:sz w:val="24"/>
        </w:rPr>
        <w:t>experts</w:t>
      </w:r>
      <w:proofErr w:type="gramEnd"/>
      <w:r w:rsidRPr="00665F08">
        <w:rPr>
          <w:rFonts w:ascii="Times New Roman" w:hAnsi="Times New Roman" w:cs="Times New Roman"/>
          <w:sz w:val="24"/>
        </w:rPr>
        <w:t xml:space="preserve"> survey and local needs analysis. Over the course of next months, BIMTECH along with a European partner would implement UNIQUE centre activities, and conduct local training seminars for knowledge dissemination in the region.</w:t>
      </w:r>
    </w:p>
    <w:p w:rsidR="007A10BF" w:rsidRDefault="007A10BF" w:rsidP="007A10BF">
      <w:pPr>
        <w:spacing w:after="0"/>
        <w:jc w:val="both"/>
        <w:rPr>
          <w:rFonts w:ascii="Times New Roman" w:hAnsi="Times New Roman" w:cs="Times New Roman"/>
          <w:sz w:val="24"/>
        </w:rPr>
      </w:pPr>
    </w:p>
    <w:p w:rsidR="007A10BF" w:rsidRDefault="00CA7684" w:rsidP="007A10BF">
      <w:pPr>
        <w:spacing w:after="0"/>
        <w:jc w:val="both"/>
        <w:rPr>
          <w:rFonts w:ascii="Times New Roman" w:hAnsi="Times New Roman" w:cs="Times New Roman"/>
          <w:sz w:val="24"/>
        </w:rPr>
      </w:pPr>
      <w:r w:rsidRPr="00CA7684">
        <w:rPr>
          <w:rFonts w:ascii="Times New Roman" w:hAnsi="Times New Roman" w:cs="Times New Roman"/>
          <w:noProof/>
          <w:sz w:val="24"/>
          <w:lang w:bidi="ar-SA"/>
        </w:rPr>
        <w:drawing>
          <wp:inline distT="0" distB="0" distL="0" distR="0">
            <wp:extent cx="5275248" cy="2353586"/>
            <wp:effectExtent l="19050" t="0" r="160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t="30679"/>
                    <a:stretch>
                      <a:fillRect/>
                    </a:stretch>
                  </pic:blipFill>
                  <pic:spPr bwMode="auto">
                    <a:xfrm>
                      <a:off x="0" y="0"/>
                      <a:ext cx="5275248" cy="2353586"/>
                    </a:xfrm>
                    <a:prstGeom prst="rect">
                      <a:avLst/>
                    </a:prstGeom>
                    <a:noFill/>
                    <a:ln w="9525">
                      <a:noFill/>
                      <a:miter lim="800000"/>
                      <a:headEnd/>
                      <a:tailEnd/>
                    </a:ln>
                  </pic:spPr>
                </pic:pic>
              </a:graphicData>
            </a:graphic>
          </wp:inline>
        </w:drawing>
      </w:r>
    </w:p>
    <w:p w:rsidR="00CA7684" w:rsidRDefault="00866AB2" w:rsidP="00264C8E">
      <w:pPr>
        <w:spacing w:after="0"/>
        <w:ind w:firstLine="708"/>
        <w:jc w:val="both"/>
      </w:pPr>
      <w:r>
        <w:t xml:space="preserve">Source: </w:t>
      </w:r>
      <w:r w:rsidR="00264C8E">
        <w:t xml:space="preserve">BIMTECH Newsletter </w:t>
      </w:r>
      <w:r w:rsidR="00264C8E" w:rsidRPr="00264C8E">
        <w:t>APRIL14 to JUNE 2014</w:t>
      </w:r>
      <w:r w:rsidR="00264C8E">
        <w:t xml:space="preserve"> </w:t>
      </w:r>
    </w:p>
    <w:p w:rsidR="00264C8E" w:rsidRDefault="00264C8E" w:rsidP="000010B4">
      <w:pPr>
        <w:spacing w:after="0"/>
        <w:jc w:val="both"/>
      </w:pPr>
    </w:p>
    <w:p w:rsidR="00264C8E" w:rsidRDefault="00264C8E" w:rsidP="000010B4">
      <w:pPr>
        <w:spacing w:after="0"/>
        <w:jc w:val="both"/>
      </w:pPr>
    </w:p>
    <w:p w:rsidR="00264C8E" w:rsidRDefault="00264C8E" w:rsidP="000010B4">
      <w:pPr>
        <w:spacing w:after="0"/>
        <w:jc w:val="both"/>
      </w:pPr>
    </w:p>
    <w:p w:rsidR="000010B4" w:rsidRPr="004276D0" w:rsidRDefault="000010B4" w:rsidP="000010B4">
      <w:pPr>
        <w:spacing w:after="0"/>
        <w:jc w:val="both"/>
        <w:rPr>
          <w:rFonts w:ascii="Arial" w:hAnsi="Arial"/>
          <w:lang w:val="de-AT"/>
        </w:rPr>
      </w:pPr>
      <w:r>
        <w:t xml:space="preserve">Contact: Prof. Rahul Singh: </w:t>
      </w:r>
      <w:hyperlink r:id="rId10" w:history="1">
        <w:r w:rsidRPr="00BD33E0">
          <w:rPr>
            <w:rStyle w:val="Hyperlink"/>
          </w:rPr>
          <w:t>rahul.singh@bimtech.ac.in</w:t>
        </w:r>
      </w:hyperlink>
      <w:r>
        <w:rPr>
          <w:rFonts w:ascii="Times New Roman" w:hAnsi="Times New Roman" w:cs="Times New Roman"/>
          <w:sz w:val="24"/>
        </w:rPr>
        <w:t xml:space="preserve"> </w:t>
      </w:r>
    </w:p>
    <w:p w:rsidR="000010B4" w:rsidRDefault="000010B4" w:rsidP="004276D0">
      <w:pPr>
        <w:tabs>
          <w:tab w:val="left" w:pos="3300"/>
        </w:tabs>
        <w:rPr>
          <w:rFonts w:ascii="Arial" w:hAnsi="Arial"/>
          <w:lang w:val="de-AT"/>
        </w:rPr>
      </w:pPr>
    </w:p>
    <w:p w:rsidR="006A2073" w:rsidRPr="004276D0" w:rsidRDefault="006A2073" w:rsidP="004276D0">
      <w:pPr>
        <w:tabs>
          <w:tab w:val="left" w:pos="3300"/>
        </w:tabs>
        <w:rPr>
          <w:rFonts w:ascii="Arial" w:hAnsi="Arial"/>
          <w:lang w:val="de-AT"/>
        </w:rPr>
      </w:pPr>
    </w:p>
    <w:sectPr w:rsidR="006A2073" w:rsidRPr="004276D0" w:rsidSect="00EF439B">
      <w:headerReference w:type="even" r:id="rId11"/>
      <w:headerReference w:type="default" r:id="rId12"/>
      <w:footerReference w:type="even" r:id="rId13"/>
      <w:footerReference w:type="default" r:id="rId14"/>
      <w:headerReference w:type="first" r:id="rId15"/>
      <w:footerReference w:type="first" r:id="rId16"/>
      <w:pgSz w:w="11906" w:h="16838" w:code="9"/>
      <w:pgMar w:top="1800" w:right="1133" w:bottom="16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019" w:rsidRDefault="006F2019" w:rsidP="005F4E5B">
      <w:pPr>
        <w:spacing w:after="0" w:line="240" w:lineRule="auto"/>
      </w:pPr>
      <w:r>
        <w:separator/>
      </w:r>
    </w:p>
  </w:endnote>
  <w:endnote w:type="continuationSeparator" w:id="0">
    <w:p w:rsidR="006F2019" w:rsidRDefault="006F2019" w:rsidP="005F4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altName w:val="Arial Narrow"/>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DA" w:rsidRDefault="00A209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B05" w:rsidRPr="00DD0B05" w:rsidRDefault="00DD0B05" w:rsidP="00DD0B05">
    <w:pPr>
      <w:pStyle w:val="EinfacherAbsatz"/>
      <w:tabs>
        <w:tab w:val="left" w:pos="3686"/>
        <w:tab w:val="left" w:pos="6379"/>
      </w:tabs>
      <w:spacing w:line="240" w:lineRule="auto"/>
      <w:rPr>
        <w:rFonts w:ascii="ArialMT" w:hAnsi="ArialMT" w:cs="ArialMT"/>
        <w:color w:val="4C4C4C"/>
        <w:sz w:val="15"/>
        <w:szCs w:val="1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DA" w:rsidRDefault="00A209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019" w:rsidRDefault="006F2019" w:rsidP="005F4E5B">
      <w:pPr>
        <w:spacing w:after="0" w:line="240" w:lineRule="auto"/>
      </w:pPr>
      <w:r>
        <w:separator/>
      </w:r>
    </w:p>
  </w:footnote>
  <w:footnote w:type="continuationSeparator" w:id="0">
    <w:p w:rsidR="006F2019" w:rsidRDefault="006F2019" w:rsidP="005F4E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DA" w:rsidRDefault="00A209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E5B" w:rsidRDefault="005F4E5B">
    <w:pPr>
      <w:pStyle w:val="Header"/>
    </w:pPr>
    <w:r>
      <w:rPr>
        <w:noProof/>
        <w:lang w:val="en-US"/>
      </w:rPr>
      <w:drawing>
        <wp:anchor distT="0" distB="0" distL="114300" distR="114300" simplePos="0" relativeHeight="251658240" behindDoc="1" locked="0" layoutInCell="1" allowOverlap="1">
          <wp:simplePos x="0" y="0"/>
          <wp:positionH relativeFrom="column">
            <wp:posOffset>-737023</wp:posOffset>
          </wp:positionH>
          <wp:positionV relativeFrom="paragraph">
            <wp:posOffset>-467148</wp:posOffset>
          </wp:positionV>
          <wp:extent cx="7570215" cy="10708192"/>
          <wp:effectExtent l="25400" t="0" r="0" b="0"/>
          <wp:wrapNone/>
          <wp:docPr id="1" name="Grafik 0" descr="Briefpapier Segelcrew-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egelcrew-cmyk.jpg"/>
                  <pic:cNvPicPr/>
                </pic:nvPicPr>
                <pic:blipFill>
                  <a:blip r:embed="rId1"/>
                  <a:stretch>
                    <a:fillRect/>
                  </a:stretch>
                </pic:blipFill>
                <pic:spPr>
                  <a:xfrm>
                    <a:off x="0" y="0"/>
                    <a:ext cx="7570215" cy="1070819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DA" w:rsidRDefault="00A209D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drawingGridHorizontalSpacing w:val="11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rsids>
    <w:rsidRoot w:val="005F4E5B"/>
    <w:rsid w:val="000010B4"/>
    <w:rsid w:val="00005947"/>
    <w:rsid w:val="00013ED8"/>
    <w:rsid w:val="000512F3"/>
    <w:rsid w:val="000A4505"/>
    <w:rsid w:val="000D5007"/>
    <w:rsid w:val="00101855"/>
    <w:rsid w:val="00121F3F"/>
    <w:rsid w:val="00264C8E"/>
    <w:rsid w:val="002A08B2"/>
    <w:rsid w:val="0035450E"/>
    <w:rsid w:val="00385100"/>
    <w:rsid w:val="003B1F1C"/>
    <w:rsid w:val="004276D0"/>
    <w:rsid w:val="00455645"/>
    <w:rsid w:val="004B2CC7"/>
    <w:rsid w:val="0059287F"/>
    <w:rsid w:val="005F4E5B"/>
    <w:rsid w:val="006245E7"/>
    <w:rsid w:val="00666357"/>
    <w:rsid w:val="006971B2"/>
    <w:rsid w:val="006A2073"/>
    <w:rsid w:val="006C2B77"/>
    <w:rsid w:val="006F1ABA"/>
    <w:rsid w:val="006F2019"/>
    <w:rsid w:val="00716F3F"/>
    <w:rsid w:val="007A10BF"/>
    <w:rsid w:val="00866AB2"/>
    <w:rsid w:val="008B0F03"/>
    <w:rsid w:val="008B1BD0"/>
    <w:rsid w:val="009046CF"/>
    <w:rsid w:val="0094479F"/>
    <w:rsid w:val="009D0B2F"/>
    <w:rsid w:val="00A209DA"/>
    <w:rsid w:val="00B2687D"/>
    <w:rsid w:val="00B54CE0"/>
    <w:rsid w:val="00B82BFE"/>
    <w:rsid w:val="00BC44D0"/>
    <w:rsid w:val="00BF7755"/>
    <w:rsid w:val="00C64A0E"/>
    <w:rsid w:val="00CA7684"/>
    <w:rsid w:val="00D43DFF"/>
    <w:rsid w:val="00D64F7D"/>
    <w:rsid w:val="00D7445D"/>
    <w:rsid w:val="00DD0B05"/>
    <w:rsid w:val="00E0090C"/>
    <w:rsid w:val="00EE4D9A"/>
    <w:rsid w:val="00EF439B"/>
    <w:rsid w:val="00F14E90"/>
    <w:rsid w:val="00F32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BF"/>
    <w:rPr>
      <w:rFonts w:asciiTheme="majorHAnsi" w:hAnsiTheme="majorHAnsi" w:cstheme="majorBid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4E5B"/>
    <w:pPr>
      <w:tabs>
        <w:tab w:val="center" w:pos="4536"/>
        <w:tab w:val="right" w:pos="9072"/>
      </w:tabs>
      <w:spacing w:after="0" w:line="240" w:lineRule="auto"/>
    </w:pPr>
    <w:rPr>
      <w:rFonts w:asciiTheme="minorHAnsi" w:hAnsiTheme="minorHAnsi" w:cstheme="minorBidi"/>
      <w:lang w:val="de-DE" w:bidi="ar-SA"/>
    </w:rPr>
  </w:style>
  <w:style w:type="character" w:customStyle="1" w:styleId="HeaderChar">
    <w:name w:val="Header Char"/>
    <w:basedOn w:val="DefaultParagraphFont"/>
    <w:link w:val="Header"/>
    <w:uiPriority w:val="99"/>
    <w:semiHidden/>
    <w:rsid w:val="005F4E5B"/>
  </w:style>
  <w:style w:type="paragraph" w:styleId="Footer">
    <w:name w:val="footer"/>
    <w:basedOn w:val="Normal"/>
    <w:link w:val="FooterChar"/>
    <w:uiPriority w:val="99"/>
    <w:unhideWhenUsed/>
    <w:rsid w:val="005F4E5B"/>
    <w:pPr>
      <w:tabs>
        <w:tab w:val="center" w:pos="4536"/>
        <w:tab w:val="right" w:pos="9072"/>
      </w:tabs>
      <w:spacing w:after="0" w:line="240" w:lineRule="auto"/>
    </w:pPr>
    <w:rPr>
      <w:rFonts w:asciiTheme="minorHAnsi" w:hAnsiTheme="minorHAnsi" w:cstheme="minorBidi"/>
      <w:lang w:val="de-DE" w:bidi="ar-SA"/>
    </w:rPr>
  </w:style>
  <w:style w:type="character" w:customStyle="1" w:styleId="FooterChar">
    <w:name w:val="Footer Char"/>
    <w:basedOn w:val="DefaultParagraphFont"/>
    <w:link w:val="Footer"/>
    <w:uiPriority w:val="99"/>
    <w:rsid w:val="005F4E5B"/>
  </w:style>
  <w:style w:type="paragraph" w:styleId="BalloonText">
    <w:name w:val="Balloon Text"/>
    <w:basedOn w:val="Normal"/>
    <w:link w:val="BalloonTextChar"/>
    <w:uiPriority w:val="99"/>
    <w:semiHidden/>
    <w:unhideWhenUsed/>
    <w:rsid w:val="005F4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E5B"/>
    <w:rPr>
      <w:rFonts w:ascii="Tahoma" w:hAnsi="Tahoma" w:cs="Tahoma"/>
      <w:sz w:val="16"/>
      <w:szCs w:val="16"/>
    </w:rPr>
  </w:style>
  <w:style w:type="paragraph" w:customStyle="1" w:styleId="EinfacherAbsatz">
    <w:name w:val="[Einfacher Absatz]"/>
    <w:basedOn w:val="Normal"/>
    <w:uiPriority w:val="99"/>
    <w:rsid w:val="00DD0B0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de-DE" w:bidi="ar-SA"/>
    </w:rPr>
  </w:style>
  <w:style w:type="character" w:styleId="Hyperlink">
    <w:name w:val="Hyperlink"/>
    <w:basedOn w:val="DefaultParagraphFont"/>
    <w:uiPriority w:val="99"/>
    <w:unhideWhenUsed/>
    <w:rsid w:val="000010B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rahul.singh@bimtech.ac.in"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280</Words>
  <Characters>1600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RAHUL SINGH</cp:lastModifiedBy>
  <cp:revision>14</cp:revision>
  <dcterms:created xsi:type="dcterms:W3CDTF">2014-03-12T14:31:00Z</dcterms:created>
  <dcterms:modified xsi:type="dcterms:W3CDTF">2015-10-23T10:55:00Z</dcterms:modified>
</cp:coreProperties>
</file>